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A" w:rsidRPr="001050BE" w:rsidRDefault="001050BE" w:rsidP="001348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zh-CN"/>
        </w:rPr>
        <w:t>New Bulgarian University Hosted an International Scientific and Practical Conference</w:t>
      </w:r>
    </w:p>
    <w:p w:rsidR="001348EA" w:rsidRPr="004F7C05" w:rsidRDefault="001348EA" w:rsidP="001348EA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3122A9" w:rsidRPr="003122A9" w:rsidRDefault="004F7C05" w:rsidP="00312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r w:rsidR="001050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Power, Governance and Social Development</w:t>
      </w:r>
      <w:r w:rsidR="003122A9" w:rsidRPr="00312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</w:t>
      </w:r>
    </w:p>
    <w:p w:rsidR="003122A9" w:rsidRPr="003122A9" w:rsidRDefault="003122A9" w:rsidP="00312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2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="001050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global, regional and national perspectives</w:t>
      </w:r>
      <w:r w:rsidRPr="00312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2F1A67" w:rsidRPr="002F1A67" w:rsidRDefault="002F1A67" w:rsidP="004F7C05">
      <w:pPr>
        <w:rPr>
          <w:rFonts w:ascii="Times New Roman" w:hAnsi="Times New Roman" w:cs="Times New Roman"/>
          <w:b/>
          <w:sz w:val="24"/>
          <w:szCs w:val="24"/>
        </w:rPr>
      </w:pPr>
    </w:p>
    <w:p w:rsidR="0011599F" w:rsidRPr="0011599F" w:rsidRDefault="0011599F" w:rsidP="0011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>International Scientific and Practical Conference</w:t>
      </w:r>
      <w:r w:rsidRPr="0011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held on June 7 at the New Bulgarian University, during which the topic of “Power, Governance and Social Development” was discussed. The event, which attracted great interest, was organized by 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representatives of the Administration and Management Department. During the opening, Prof.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Antonyi</w:t>
      </w:r>
      <w:proofErr w:type="spellEnd"/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1599F">
        <w:rPr>
          <w:rFonts w:ascii="Times New Roman" w:hAnsi="Times New Roman" w:cs="Times New Roman"/>
          <w:sz w:val="24"/>
          <w:szCs w:val="24"/>
          <w:lang w:val="en"/>
        </w:rPr>
        <w:t>Slavinski</w:t>
      </w:r>
      <w:proofErr w:type="spellEnd"/>
      <w:r w:rsidRPr="0011599F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Ph.D.,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 Chairman of the NBU Board of Trustees, welcomed numerous guests, </w:t>
      </w:r>
      <w:r>
        <w:rPr>
          <w:rFonts w:ascii="Times New Roman" w:hAnsi="Times New Roman" w:cs="Times New Roman"/>
          <w:sz w:val="24"/>
          <w:szCs w:val="24"/>
          <w:lang w:val="en"/>
        </w:rPr>
        <w:t>including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 leading international scientists, business managers, researchers, lecturers and experts from various public 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domains.</w:t>
      </w:r>
    </w:p>
    <w:p w:rsidR="0011599F" w:rsidRDefault="0011599F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Elena </w:t>
      </w:r>
      <w:proofErr w:type="spellStart"/>
      <w:r w:rsidRPr="0011599F">
        <w:rPr>
          <w:rFonts w:ascii="Times New Roman" w:hAnsi="Times New Roman" w:cs="Times New Roman"/>
          <w:sz w:val="24"/>
          <w:szCs w:val="24"/>
          <w:lang w:val="en"/>
        </w:rPr>
        <w:t>Kircheva</w:t>
      </w:r>
      <w:proofErr w:type="spellEnd"/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Ph.D., 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Secretary General of </w:t>
      </w:r>
      <w:r w:rsidR="00126D9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VEF, and </w:t>
      </w:r>
      <w:r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ania </w:t>
      </w:r>
      <w:proofErr w:type="spellStart"/>
      <w:r w:rsidRPr="0011599F">
        <w:rPr>
          <w:rFonts w:ascii="Times New Roman" w:hAnsi="Times New Roman" w:cs="Times New Roman"/>
          <w:sz w:val="24"/>
          <w:szCs w:val="24"/>
          <w:lang w:val="en"/>
        </w:rPr>
        <w:t>Kastreva</w:t>
      </w:r>
      <w:proofErr w:type="spellEnd"/>
      <w:r w:rsidRPr="0011599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Ph.D., 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>former Deputy Minister of Education and Science, and Head of the Sofia Inspectorate of Education at the Ministry of Education and Science</w:t>
      </w:r>
      <w:r w:rsidR="00126D99">
        <w:rPr>
          <w:rFonts w:ascii="Times New Roman" w:hAnsi="Times New Roman" w:cs="Times New Roman"/>
          <w:sz w:val="24"/>
          <w:szCs w:val="24"/>
          <w:lang w:val="en"/>
        </w:rPr>
        <w:t xml:space="preserve"> (MES) greeted the participants</w:t>
      </w:r>
      <w:r w:rsidRPr="0011599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1599F" w:rsidRDefault="00042056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Mr. </w:t>
      </w:r>
      <w:proofErr w:type="spellStart"/>
      <w:r w:rsidRPr="00042056">
        <w:rPr>
          <w:rFonts w:ascii="Times New Roman" w:hAnsi="Times New Roman" w:cs="Times New Roman"/>
          <w:sz w:val="24"/>
          <w:szCs w:val="24"/>
          <w:lang w:val="en"/>
        </w:rPr>
        <w:t>Doncho</w:t>
      </w:r>
      <w:proofErr w:type="spellEnd"/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42056">
        <w:rPr>
          <w:rFonts w:ascii="Times New Roman" w:hAnsi="Times New Roman" w:cs="Times New Roman"/>
          <w:sz w:val="24"/>
          <w:szCs w:val="24"/>
          <w:lang w:val="en"/>
        </w:rPr>
        <w:t>Barbalov</w:t>
      </w:r>
      <w:proofErr w:type="spellEnd"/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- Deputy Mayor of Sofia Municipality</w:t>
      </w:r>
      <w:r>
        <w:rPr>
          <w:rFonts w:ascii="Times New Roman" w:hAnsi="Times New Roman" w:cs="Times New Roman"/>
          <w:sz w:val="24"/>
          <w:szCs w:val="24"/>
          <w:lang w:val="en"/>
        </w:rPr>
        <w:t>, in charge of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>Finance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and Business Activities</w:t>
      </w:r>
      <w:r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Division and </w:t>
      </w:r>
      <w:r>
        <w:rPr>
          <w:rFonts w:ascii="Times New Roman" w:hAnsi="Times New Roman" w:cs="Times New Roman"/>
          <w:sz w:val="24"/>
          <w:szCs w:val="24"/>
          <w:lang w:val="en"/>
        </w:rPr>
        <w:t>ad interim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 xml:space="preserve"> Deputy Mayor in charge of the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>Sofia Municipal Healthcare</w:t>
      </w:r>
      <w:r>
        <w:rPr>
          <w:rFonts w:ascii="Times New Roman" w:hAnsi="Times New Roman" w:cs="Times New Roman"/>
          <w:sz w:val="24"/>
          <w:szCs w:val="24"/>
          <w:lang w:val="en"/>
        </w:rPr>
        <w:t>” Division also attended the opening of the international forum</w:t>
      </w:r>
      <w:r w:rsidRPr="00042056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050BE" w:rsidRDefault="001050BE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Business representatives </w:t>
      </w:r>
      <w:r>
        <w:rPr>
          <w:rFonts w:ascii="Times New Roman" w:hAnsi="Times New Roman" w:cs="Times New Roman"/>
          <w:sz w:val="24"/>
          <w:szCs w:val="24"/>
          <w:lang w:val="en"/>
        </w:rPr>
        <w:t>demonstrated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interest in the event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Among them were Ms. Mariana </w:t>
      </w:r>
      <w:proofErr w:type="spellStart"/>
      <w:r w:rsidRPr="001050BE">
        <w:rPr>
          <w:rFonts w:ascii="Times New Roman" w:hAnsi="Times New Roman" w:cs="Times New Roman"/>
          <w:sz w:val="24"/>
          <w:szCs w:val="24"/>
          <w:lang w:val="en"/>
        </w:rPr>
        <w:t>Pecheyan</w:t>
      </w:r>
      <w:proofErr w:type="spellEnd"/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, manager of VSK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Kentavar</w:t>
      </w:r>
      <w:proofErr w:type="spellEnd"/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Group, nominated for 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annual 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VIP Business Awards 2016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"/>
        </w:rPr>
        <w:t>significant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b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usiness </w:t>
      </w:r>
      <w:r>
        <w:rPr>
          <w:rFonts w:ascii="Times New Roman" w:hAnsi="Times New Roman" w:cs="Times New Roman"/>
          <w:sz w:val="24"/>
          <w:szCs w:val="24"/>
          <w:lang w:val="en"/>
        </w:rPr>
        <w:t>achievements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, winner of 10 consecutive Top Quality Awards and </w:t>
      </w:r>
      <w:r>
        <w:rPr>
          <w:rFonts w:ascii="Times New Roman" w:hAnsi="Times New Roman" w:cs="Times New Roman"/>
          <w:sz w:val="24"/>
          <w:szCs w:val="24"/>
          <w:lang w:val="en"/>
        </w:rPr>
        <w:t>great achievements in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eliveries; </w:t>
      </w:r>
      <w:r>
        <w:rPr>
          <w:rFonts w:ascii="Times New Roman" w:hAnsi="Times New Roman" w:cs="Times New Roman"/>
          <w:sz w:val="24"/>
          <w:szCs w:val="24"/>
          <w:lang w:val="en"/>
        </w:rPr>
        <w:t>and m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ember of the Programming Board of the Administration and Management Department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and M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s. Juliet</w:t>
      </w:r>
      <w:r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050BE">
        <w:rPr>
          <w:rFonts w:ascii="Times New Roman" w:hAnsi="Times New Roman" w:cs="Times New Roman"/>
          <w:sz w:val="24"/>
          <w:szCs w:val="24"/>
          <w:lang w:val="en"/>
        </w:rPr>
        <w:t>Serafimova</w:t>
      </w:r>
      <w:proofErr w:type="spellEnd"/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- General Director of the 5-star Grand Hotel Sofia and Director of Business Development of 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Sofia Hotel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s’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Management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,” the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anagement 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ompa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ny of Central Park Hotel Sofia a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nd Suite Hotel Sofia</w:t>
      </w:r>
      <w:r w:rsidR="007674E5">
        <w:rPr>
          <w:rFonts w:ascii="Times New Roman" w:hAnsi="Times New Roman" w:cs="Times New Roman"/>
          <w:sz w:val="24"/>
          <w:szCs w:val="24"/>
          <w:lang w:val="en"/>
        </w:rPr>
        <w:t>, who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 xml:space="preserve"> is also a member of the Programming Board of the Administration and Management</w:t>
      </w:r>
      <w:r w:rsidR="007674E5" w:rsidRPr="007674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674E5" w:rsidRPr="001050BE">
        <w:rPr>
          <w:rFonts w:ascii="Times New Roman" w:hAnsi="Times New Roman" w:cs="Times New Roman"/>
          <w:sz w:val="24"/>
          <w:szCs w:val="24"/>
          <w:lang w:val="en"/>
        </w:rPr>
        <w:t>Department</w:t>
      </w:r>
      <w:r w:rsidRPr="001050B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674E5" w:rsidRDefault="007674E5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A special guest of the conference was Assoc. Prof. Ivan </w:t>
      </w:r>
      <w:proofErr w:type="spellStart"/>
      <w:r w:rsidRPr="007674E5">
        <w:rPr>
          <w:rFonts w:ascii="Times New Roman" w:hAnsi="Times New Roman" w:cs="Times New Roman"/>
          <w:sz w:val="24"/>
          <w:szCs w:val="24"/>
          <w:lang w:val="en"/>
        </w:rPr>
        <w:t>Kostov</w:t>
      </w:r>
      <w:proofErr w:type="spellEnd"/>
      <w:r w:rsidR="005B602E">
        <w:rPr>
          <w:rFonts w:ascii="Times New Roman" w:hAnsi="Times New Roman" w:cs="Times New Roman"/>
          <w:sz w:val="24"/>
          <w:szCs w:val="24"/>
          <w:lang w:val="en"/>
        </w:rPr>
        <w:t>, Ph</w:t>
      </w:r>
      <w:r>
        <w:rPr>
          <w:rFonts w:ascii="Times New Roman" w:hAnsi="Times New Roman" w:cs="Times New Roman"/>
          <w:sz w:val="24"/>
          <w:szCs w:val="24"/>
          <w:lang w:val="en"/>
        </w:rPr>
        <w:t>D,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Prime Minister of Bulgaria (1997-2001), Chairman of the Management Board of the Center for Analyzes and Risk Management at the New Bulgarian University. His speech contained practical political, </w:t>
      </w:r>
      <w:proofErr w:type="gramStart"/>
      <w:r w:rsidRPr="007674E5">
        <w:rPr>
          <w:rFonts w:ascii="Times New Roman" w:hAnsi="Times New Roman" w:cs="Times New Roman"/>
          <w:sz w:val="24"/>
          <w:szCs w:val="24"/>
          <w:lang w:val="en"/>
        </w:rPr>
        <w:t>economic</w:t>
      </w:r>
      <w:proofErr w:type="gramEnd"/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social analyzes and forecasts. He presented a </w:t>
      </w:r>
      <w:r>
        <w:rPr>
          <w:rFonts w:ascii="Times New Roman" w:hAnsi="Times New Roman" w:cs="Times New Roman"/>
          <w:sz w:val="24"/>
          <w:szCs w:val="24"/>
          <w:lang w:val="en"/>
        </w:rPr>
        <w:t>wide-ranging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plenary report on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>Critique of Human Capital Management in Bulgaria</w:t>
      </w:r>
      <w:r>
        <w:rPr>
          <w:rFonts w:ascii="Times New Roman" w:hAnsi="Times New Roman" w:cs="Times New Roman"/>
          <w:sz w:val="24"/>
          <w:szCs w:val="24"/>
          <w:lang w:val="en"/>
        </w:rPr>
        <w:t>”, which prompted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huge interest and </w:t>
      </w:r>
      <w:r>
        <w:rPr>
          <w:rFonts w:ascii="Times New Roman" w:hAnsi="Times New Roman" w:cs="Times New Roman"/>
          <w:sz w:val="24"/>
          <w:szCs w:val="24"/>
          <w:lang w:val="en"/>
        </w:rPr>
        <w:t>intense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discussion </w:t>
      </w:r>
      <w:r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7674E5">
        <w:rPr>
          <w:rFonts w:ascii="Times New Roman" w:hAnsi="Times New Roman" w:cs="Times New Roman"/>
          <w:sz w:val="24"/>
          <w:szCs w:val="24"/>
          <w:lang w:val="en"/>
        </w:rPr>
        <w:t xml:space="preserve"> the audience.</w:t>
      </w:r>
    </w:p>
    <w:p w:rsidR="00042056" w:rsidRDefault="005B602E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2E">
        <w:rPr>
          <w:rFonts w:ascii="Times New Roman" w:hAnsi="Times New Roman" w:cs="Times New Roman"/>
          <w:sz w:val="24"/>
          <w:szCs w:val="24"/>
          <w:lang w:val="en"/>
        </w:rPr>
        <w:t xml:space="preserve">A plenary report was also delivered by Prof. Antoni </w:t>
      </w:r>
      <w:proofErr w:type="spellStart"/>
      <w:r w:rsidRPr="005B602E">
        <w:rPr>
          <w:rFonts w:ascii="Times New Roman" w:hAnsi="Times New Roman" w:cs="Times New Roman"/>
          <w:sz w:val="24"/>
          <w:szCs w:val="24"/>
          <w:lang w:val="en"/>
        </w:rPr>
        <w:t>Todorov</w:t>
      </w:r>
      <w:proofErr w:type="spellEnd"/>
      <w:r w:rsidRPr="005B602E">
        <w:rPr>
          <w:rFonts w:ascii="Times New Roman" w:hAnsi="Times New Roman" w:cs="Times New Roman"/>
          <w:sz w:val="24"/>
          <w:szCs w:val="24"/>
          <w:lang w:val="en"/>
        </w:rPr>
        <w:t xml:space="preserve">, PhD, lecturer at New Bulgarian University, on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5B602E">
        <w:rPr>
          <w:rFonts w:ascii="Times New Roman" w:hAnsi="Times New Roman" w:cs="Times New Roman"/>
          <w:sz w:val="24"/>
          <w:szCs w:val="24"/>
          <w:lang w:val="en"/>
        </w:rPr>
        <w:t>Inequalities and Democracy: Policies of Integration in Society</w:t>
      </w:r>
      <w:r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5B602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27E3E" w:rsidRPr="004F7C05" w:rsidRDefault="00D44433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 s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pecial guest of the conference was Professor Joachim </w:t>
      </w:r>
      <w:proofErr w:type="spellStart"/>
      <w:r w:rsidRPr="00D44433">
        <w:rPr>
          <w:rFonts w:ascii="Times New Roman" w:hAnsi="Times New Roman" w:cs="Times New Roman"/>
          <w:sz w:val="24"/>
          <w:szCs w:val="24"/>
          <w:lang w:val="en"/>
        </w:rPr>
        <w:t>Hentze</w:t>
      </w:r>
      <w:proofErr w:type="spellEnd"/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, Dean of the Faculty of Economics at the Technical University of </w:t>
      </w:r>
      <w:proofErr w:type="spellStart"/>
      <w:r w:rsidRPr="00D44433">
        <w:rPr>
          <w:rFonts w:ascii="Times New Roman" w:hAnsi="Times New Roman" w:cs="Times New Roman"/>
          <w:sz w:val="24"/>
          <w:szCs w:val="24"/>
          <w:lang w:val="en"/>
        </w:rPr>
        <w:t>Braunschweig</w:t>
      </w:r>
      <w:proofErr w:type="spellEnd"/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from 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>1974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till 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>2005) and Head of the German-Bulgarian Project at the Technical University, Sofia. Author of over 60 books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published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 in German, English, Russian and Polish on topics related to human resource management, planning and organization, industry economics, intercultural management, hospital accounting. </w:t>
      </w:r>
      <w:r>
        <w:rPr>
          <w:rFonts w:ascii="Times New Roman" w:hAnsi="Times New Roman" w:cs="Times New Roman"/>
          <w:sz w:val="24"/>
          <w:szCs w:val="24"/>
          <w:lang w:val="en"/>
        </w:rPr>
        <w:t>He has been granted the honorific title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 Doctor Honoris Causa of TU and Honorary Doctor of the University of Economics in Chisinau, Moldova. Prof. Hence </w:t>
      </w:r>
      <w:r>
        <w:rPr>
          <w:rFonts w:ascii="Times New Roman" w:hAnsi="Times New Roman" w:cs="Times New Roman"/>
          <w:sz w:val="24"/>
          <w:szCs w:val="24"/>
          <w:lang w:val="en"/>
        </w:rPr>
        <w:t>captured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the attention of </w:t>
      </w:r>
      <w:r>
        <w:rPr>
          <w:rFonts w:ascii="Times New Roman" w:hAnsi="Times New Roman" w:cs="Times New Roman"/>
          <w:sz w:val="24"/>
          <w:szCs w:val="24"/>
          <w:lang w:val="en"/>
        </w:rPr>
        <w:t>the guests with a plenary report on “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Sustainable Development as </w:t>
      </w: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art of an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ntegrated </w:t>
      </w: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 xml:space="preserve">anagement </w:t>
      </w:r>
      <w:r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>pproach</w:t>
      </w:r>
      <w:r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D4443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C1DE4" w:rsidRDefault="00514E1D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Assoc. Prof. </w:t>
      </w:r>
      <w:proofErr w:type="spellStart"/>
      <w:r w:rsidRPr="00514E1D">
        <w:rPr>
          <w:rFonts w:ascii="Times New Roman" w:hAnsi="Times New Roman" w:cs="Times New Roman"/>
          <w:sz w:val="24"/>
          <w:szCs w:val="24"/>
          <w:lang w:val="en"/>
        </w:rPr>
        <w:t>Dimitar</w:t>
      </w:r>
      <w:proofErr w:type="spellEnd"/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14E1D">
        <w:rPr>
          <w:rFonts w:ascii="Times New Roman" w:hAnsi="Times New Roman" w:cs="Times New Roman"/>
          <w:sz w:val="24"/>
          <w:szCs w:val="24"/>
          <w:lang w:val="en"/>
        </w:rPr>
        <w:t>Panayotov</w:t>
      </w:r>
      <w:proofErr w:type="spellEnd"/>
      <w:r w:rsidRPr="00514E1D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PhD,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Chairman of the Scientific and Organizational Committee of the Conference, as well as of the Business Administration Community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presented an introductory presentation on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Architecture of Power - Alchemy or Dynamic Transformation</w:t>
      </w:r>
      <w:r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14E1D" w:rsidRDefault="00514E1D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The conference was also attended by representatives of the scientific elite from the Departments of Management, Public Administration, Economics and Tourism at </w:t>
      </w:r>
      <w:proofErr w:type="spellStart"/>
      <w:r w:rsidRPr="00514E1D">
        <w:rPr>
          <w:rFonts w:ascii="Times New Roman" w:hAnsi="Times New Roman" w:cs="Times New Roman"/>
          <w:sz w:val="24"/>
          <w:szCs w:val="24"/>
          <w:lang w:val="en"/>
        </w:rPr>
        <w:t>Struga</w:t>
      </w:r>
      <w:proofErr w:type="spellEnd"/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International University, Macedonia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niversity of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ational and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W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orld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conomy;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1DE4" w:rsidRPr="00514E1D">
        <w:rPr>
          <w:rFonts w:ascii="Times New Roman" w:hAnsi="Times New Roman" w:cs="Times New Roman"/>
          <w:sz w:val="24"/>
          <w:szCs w:val="24"/>
          <w:lang w:val="en"/>
        </w:rPr>
        <w:t xml:space="preserve">Sofia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2C1DE4" w:rsidRPr="002C1DE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C1DE4" w:rsidRPr="00514E1D">
        <w:rPr>
          <w:rFonts w:ascii="Times New Roman" w:hAnsi="Times New Roman" w:cs="Times New Roman"/>
          <w:sz w:val="24"/>
          <w:szCs w:val="24"/>
          <w:lang w:val="en"/>
        </w:rPr>
        <w:t>Kliment</w:t>
      </w:r>
      <w:proofErr w:type="spellEnd"/>
      <w:r w:rsidR="002C1DE4"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C1DE4" w:rsidRPr="00514E1D">
        <w:rPr>
          <w:rFonts w:ascii="Times New Roman" w:hAnsi="Times New Roman" w:cs="Times New Roman"/>
          <w:sz w:val="24"/>
          <w:szCs w:val="24"/>
          <w:lang w:val="en"/>
        </w:rPr>
        <w:t>Ohridski</w:t>
      </w:r>
      <w:proofErr w:type="spellEnd"/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American University in Bulgaria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1DE4" w:rsidRPr="002C1DE4">
        <w:rPr>
          <w:rFonts w:ascii="Times New Roman" w:hAnsi="Times New Roman" w:cs="Times New Roman"/>
          <w:sz w:val="24"/>
          <w:szCs w:val="24"/>
        </w:rPr>
        <w:t xml:space="preserve">D. A. </w:t>
      </w:r>
      <w:proofErr w:type="spellStart"/>
      <w:r w:rsidR="002C1DE4" w:rsidRPr="002C1DE4">
        <w:rPr>
          <w:rFonts w:ascii="Times New Roman" w:hAnsi="Times New Roman" w:cs="Times New Roman"/>
          <w:sz w:val="24"/>
          <w:szCs w:val="24"/>
        </w:rPr>
        <w:t>Tsenov</w:t>
      </w:r>
      <w:proofErr w:type="spellEnd"/>
      <w:r w:rsidR="002C1DE4" w:rsidRPr="002C1DE4">
        <w:rPr>
          <w:rFonts w:ascii="Times New Roman" w:hAnsi="Times New Roman" w:cs="Times New Roman"/>
          <w:sz w:val="24"/>
          <w:szCs w:val="24"/>
        </w:rPr>
        <w:t xml:space="preserve"> Academy </w:t>
      </w:r>
      <w:proofErr w:type="spellStart"/>
      <w:r w:rsidR="002C1DE4" w:rsidRPr="002C1D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1DE4" w:rsidRPr="002C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DE4" w:rsidRPr="002C1DE4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2C1D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14E1D">
        <w:rPr>
          <w:rFonts w:ascii="Times New Roman" w:hAnsi="Times New Roman" w:cs="Times New Roman"/>
          <w:sz w:val="24"/>
          <w:szCs w:val="24"/>
          <w:lang w:val="en"/>
        </w:rPr>
        <w:t>Svishtov</w:t>
      </w:r>
      <w:proofErr w:type="spellEnd"/>
      <w:r w:rsidR="002C1DE4">
        <w:rPr>
          <w:rFonts w:ascii="Times New Roman" w:hAnsi="Times New Roman" w:cs="Times New Roman"/>
          <w:sz w:val="24"/>
          <w:szCs w:val="24"/>
          <w:lang w:val="en"/>
        </w:rPr>
        <w:t>; the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B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ulgarian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 xml:space="preserve">cademy of 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cience; the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Institute for Economic Research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1D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2C1DE4">
        <w:rPr>
          <w:rFonts w:ascii="Times New Roman" w:hAnsi="Times New Roman" w:cs="Times New Roman"/>
          <w:sz w:val="24"/>
          <w:szCs w:val="24"/>
          <w:lang w:val="en-US"/>
        </w:rPr>
        <w:t>Burgas</w:t>
      </w:r>
      <w:proofErr w:type="spellEnd"/>
      <w:r w:rsidR="002C1DE4">
        <w:rPr>
          <w:rFonts w:ascii="Times New Roman" w:hAnsi="Times New Roman" w:cs="Times New Roman"/>
          <w:sz w:val="24"/>
          <w:szCs w:val="24"/>
          <w:lang w:val="en-US"/>
        </w:rPr>
        <w:t xml:space="preserve"> Free University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Technical University Sofia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University of Forestry</w:t>
      </w:r>
      <w:r w:rsidR="002C1DE4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514E1D">
        <w:rPr>
          <w:rFonts w:ascii="Times New Roman" w:hAnsi="Times New Roman" w:cs="Times New Roman"/>
          <w:sz w:val="24"/>
          <w:szCs w:val="24"/>
          <w:lang w:val="en"/>
        </w:rPr>
        <w:t xml:space="preserve"> and other scientific organizations.</w:t>
      </w:r>
    </w:p>
    <w:p w:rsidR="00455C43" w:rsidRPr="004F7C05" w:rsidRDefault="00CB0628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628">
        <w:rPr>
          <w:rFonts w:ascii="Times New Roman" w:hAnsi="Times New Roman" w:cs="Times New Roman"/>
          <w:sz w:val="24"/>
          <w:szCs w:val="24"/>
          <w:lang w:val="en"/>
        </w:rPr>
        <w:t>Within the framework of the conference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following 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>authors</w:t>
      </w:r>
      <w:r w:rsidR="004A6555" w:rsidRPr="004A65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6555" w:rsidRPr="00CB0628">
        <w:rPr>
          <w:rFonts w:ascii="Times New Roman" w:hAnsi="Times New Roman" w:cs="Times New Roman"/>
          <w:sz w:val="24"/>
          <w:szCs w:val="24"/>
          <w:lang w:val="en"/>
        </w:rPr>
        <w:t>were presented</w:t>
      </w:r>
      <w:r w:rsidR="004A6555" w:rsidRPr="004A65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6555" w:rsidRPr="00CB0628">
        <w:rPr>
          <w:rFonts w:ascii="Times New Roman" w:hAnsi="Times New Roman" w:cs="Times New Roman"/>
          <w:sz w:val="24"/>
          <w:szCs w:val="24"/>
          <w:lang w:val="en"/>
        </w:rPr>
        <w:t>at New Bulgarian University's Book Center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: Prof. Maria-Gabriela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Baldarelli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, Professor of Business Administration at the University of Bologna 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Alma Mater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Studiorum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; Prof. Mara del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Baldo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, University of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Urbino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, Department of Economics, Social and Political Science; Angelo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Presenza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PhD,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University of Molise, Campobasso, Italy, Department of Economics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and Assoc. Prof.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Nellin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Kyoseva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PhD, 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NBU. Springer and IGI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Global</w:t>
      </w:r>
      <w:r>
        <w:rPr>
          <w:rFonts w:ascii="Times New Roman" w:hAnsi="Times New Roman" w:cs="Times New Roman"/>
          <w:sz w:val="24"/>
          <w:szCs w:val="24"/>
          <w:lang w:val="en"/>
        </w:rPr>
        <w:t>’s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two new scientific journals 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>Environmental Accounting - Theory and Practice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>Geopolitics and Strategic Management in the Global Economy</w:t>
      </w:r>
      <w:r w:rsidR="00FF7446">
        <w:rPr>
          <w:rFonts w:ascii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aroused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7BDD">
        <w:rPr>
          <w:rFonts w:ascii="Times New Roman" w:hAnsi="Times New Roman" w:cs="Times New Roman"/>
          <w:sz w:val="24"/>
          <w:szCs w:val="24"/>
          <w:lang w:val="en"/>
        </w:rPr>
        <w:t xml:space="preserve">great 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interest. The presentation from Italy included Professor Antonio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Matacena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holder of the titl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e Doctor Honoris Causa of the NBU and eternal professor </w:t>
      </w:r>
      <w:r>
        <w:rPr>
          <w:rFonts w:ascii="Times New Roman" w:hAnsi="Times New Roman" w:cs="Times New Roman"/>
          <w:sz w:val="24"/>
          <w:szCs w:val="24"/>
          <w:lang w:val="en"/>
        </w:rPr>
        <w:t>at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B571F1">
        <w:rPr>
          <w:rFonts w:ascii="Times New Roman" w:hAnsi="Times New Roman" w:cs="Times New Roman"/>
          <w:sz w:val="24"/>
          <w:szCs w:val="24"/>
          <w:lang w:val="en"/>
        </w:rPr>
        <w:t>U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niversities </w:t>
      </w:r>
      <w:r w:rsidR="003664A8">
        <w:rPr>
          <w:rFonts w:ascii="Times New Roman" w:hAnsi="Times New Roman" w:cs="Times New Roman"/>
          <w:sz w:val="24"/>
          <w:szCs w:val="24"/>
          <w:lang w:val="en"/>
        </w:rPr>
        <w:t>of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Bologna and </w:t>
      </w:r>
      <w:proofErr w:type="spellStart"/>
      <w:r w:rsidRPr="00CB0628">
        <w:rPr>
          <w:rFonts w:ascii="Times New Roman" w:hAnsi="Times New Roman" w:cs="Times New Roman"/>
          <w:sz w:val="24"/>
          <w:szCs w:val="24"/>
          <w:lang w:val="en"/>
        </w:rPr>
        <w:t>Urbino</w:t>
      </w:r>
      <w:proofErr w:type="spellEnd"/>
      <w:r w:rsidRPr="00CB062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B0628" w:rsidRDefault="00CB0628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The goals set at the start of the international forum covered major issues. Some of these were related to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 xml:space="preserve">proposals of 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>conceptual schemes, parameters and theoretical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applied models for the various global risks - inequality and social cohesion, demographic crises, migration waves, employment;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iscussion on effective political, economic and governance models for integration into society -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ower </w:t>
      </w:r>
      <w:r w:rsidR="005940F5"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echanisms,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ntegration,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uman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apital,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b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usiness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nvironment,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ustainable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evelopment and </w:t>
      </w:r>
      <w:r w:rsidR="00CE20C4">
        <w:rPr>
          <w:rFonts w:ascii="Times New Roman" w:hAnsi="Times New Roman" w:cs="Times New Roman"/>
          <w:sz w:val="24"/>
          <w:szCs w:val="24"/>
          <w:lang w:val="en"/>
        </w:rPr>
        <w:t>corporate social responsibility (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>CSR</w:t>
      </w:r>
      <w:r w:rsidR="00CE20C4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="008318DC">
        <w:rPr>
          <w:rFonts w:ascii="Times New Roman" w:hAnsi="Times New Roman" w:cs="Times New Roman"/>
          <w:sz w:val="24"/>
          <w:szCs w:val="24"/>
          <w:lang w:val="en"/>
        </w:rPr>
        <w:t>elaboration</w:t>
      </w:r>
      <w:r w:rsidRPr="00CB0628">
        <w:rPr>
          <w:rFonts w:ascii="Times New Roman" w:hAnsi="Times New Roman" w:cs="Times New Roman"/>
          <w:sz w:val="24"/>
          <w:szCs w:val="24"/>
          <w:lang w:val="en"/>
        </w:rPr>
        <w:t xml:space="preserve"> of global, regional and national priorities and trends with economic, political, social, cultural and environmental dimensions.</w:t>
      </w:r>
    </w:p>
    <w:p w:rsidR="003A7300" w:rsidRPr="004F7C05" w:rsidRDefault="008318DC" w:rsidP="00831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8DC">
        <w:rPr>
          <w:rFonts w:ascii="Times New Roman" w:hAnsi="Times New Roman" w:cs="Times New Roman"/>
          <w:sz w:val="24"/>
          <w:szCs w:val="24"/>
          <w:lang w:val="en"/>
        </w:rPr>
        <w:t xml:space="preserve">The conference results were presented and discussed at a meeting with the Business Administration Community (program graduates, top managers and senior civil servants). Expectations in this direction are related to </w:t>
      </w:r>
      <w:r>
        <w:rPr>
          <w:rFonts w:ascii="Times New Roman" w:hAnsi="Times New Roman" w:cs="Times New Roman"/>
          <w:sz w:val="24"/>
          <w:szCs w:val="24"/>
          <w:lang w:val="en"/>
        </w:rPr>
        <w:t>finding</w:t>
      </w:r>
      <w:r w:rsidRPr="008318DC">
        <w:rPr>
          <w:rFonts w:ascii="Times New Roman" w:hAnsi="Times New Roman" w:cs="Times New Roman"/>
          <w:sz w:val="24"/>
          <w:szCs w:val="24"/>
          <w:lang w:val="en"/>
        </w:rPr>
        <w:t xml:space="preserve"> new ideas and opportunities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8318DC">
        <w:rPr>
          <w:rFonts w:ascii="Times New Roman" w:hAnsi="Times New Roman" w:cs="Times New Roman"/>
          <w:sz w:val="24"/>
          <w:szCs w:val="24"/>
          <w:lang w:val="en"/>
        </w:rPr>
        <w:t xml:space="preserve">development that can be applied in forums and seminars on </w:t>
      </w:r>
      <w:r>
        <w:rPr>
          <w:rFonts w:ascii="Times New Roman" w:hAnsi="Times New Roman" w:cs="Times New Roman"/>
          <w:sz w:val="24"/>
          <w:szCs w:val="24"/>
          <w:lang w:val="en"/>
        </w:rPr>
        <w:t>current</w:t>
      </w:r>
      <w:r w:rsidRPr="008318DC">
        <w:rPr>
          <w:rFonts w:ascii="Times New Roman" w:hAnsi="Times New Roman" w:cs="Times New Roman"/>
          <w:sz w:val="24"/>
          <w:szCs w:val="24"/>
          <w:lang w:val="en"/>
        </w:rPr>
        <w:t xml:space="preserve"> scientific and social topics</w:t>
      </w:r>
      <w:r w:rsidR="004F7C05" w:rsidRPr="004F7C05">
        <w:rPr>
          <w:rFonts w:ascii="Times New Roman" w:hAnsi="Times New Roman" w:cs="Times New Roman"/>
          <w:sz w:val="24"/>
          <w:szCs w:val="24"/>
        </w:rPr>
        <w:t>.</w:t>
      </w:r>
    </w:p>
    <w:p w:rsidR="00372C4F" w:rsidRDefault="00372C4F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International Scientific and Practical Conference,</w:t>
      </w:r>
      <w:r w:rsidRPr="00372C4F">
        <w:rPr>
          <w:lang w:val="en"/>
        </w:rPr>
        <w:t xml:space="preserve"> </w:t>
      </w:r>
      <w:r w:rsidRPr="00372C4F">
        <w:rPr>
          <w:rFonts w:ascii="Times New Roman" w:hAnsi="Times New Roman" w:cs="Times New Roman"/>
          <w:sz w:val="24"/>
          <w:szCs w:val="24"/>
          <w:lang w:val="en"/>
        </w:rPr>
        <w:t xml:space="preserve">which has become a tradition, is yet another proof that New Bulgarian University is an institution that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succeeds in </w:t>
      </w:r>
      <w:r w:rsidRPr="00372C4F">
        <w:rPr>
          <w:rFonts w:ascii="Times New Roman" w:hAnsi="Times New Roman" w:cs="Times New Roman"/>
          <w:sz w:val="24"/>
          <w:szCs w:val="24"/>
          <w:lang w:val="en"/>
        </w:rPr>
        <w:t>find</w:t>
      </w:r>
      <w:r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372C4F">
        <w:rPr>
          <w:rFonts w:ascii="Times New Roman" w:hAnsi="Times New Roman" w:cs="Times New Roman"/>
          <w:sz w:val="24"/>
          <w:szCs w:val="24"/>
          <w:lang w:val="en"/>
        </w:rPr>
        <w:t xml:space="preserve"> the true pulse of </w:t>
      </w:r>
      <w:r>
        <w:rPr>
          <w:rFonts w:ascii="Times New Roman" w:hAnsi="Times New Roman" w:cs="Times New Roman"/>
          <w:sz w:val="24"/>
          <w:szCs w:val="24"/>
          <w:lang w:val="en"/>
        </w:rPr>
        <w:t>the present</w:t>
      </w:r>
      <w:r w:rsidRPr="00372C4F">
        <w:rPr>
          <w:rFonts w:ascii="Times New Roman" w:hAnsi="Times New Roman" w:cs="Times New Roman"/>
          <w:sz w:val="24"/>
          <w:szCs w:val="24"/>
          <w:lang w:val="en"/>
        </w:rPr>
        <w:t xml:space="preserve"> and seeks effective solutions to current issues by identifying global, regional and national perspectives.</w:t>
      </w:r>
    </w:p>
    <w:p w:rsidR="00372C4F" w:rsidRDefault="00372C4F" w:rsidP="0030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2C4F" w:rsidRDefault="00372C4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302C4C" w:rsidRPr="00302C4C" w:rsidRDefault="004B61B3" w:rsidP="00CB06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Agenda</w:t>
      </w:r>
      <w:r w:rsidR="00302C4C" w:rsidRPr="00302C4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012E8" w:rsidRPr="00302C4C" w:rsidRDefault="00D44433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TOPIC</w:t>
      </w:r>
      <w:r w:rsidR="001012E8" w:rsidRPr="00302C4C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1012E8" w:rsidRPr="00302C4C" w:rsidRDefault="00D44433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Power and governance: dynamics, forecasts and possible changes</w:t>
      </w:r>
      <w:r w:rsidR="001012E8" w:rsidRPr="00302C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E8" w:rsidRPr="00302C4C" w:rsidRDefault="00D44433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Main focus</w:t>
      </w:r>
      <w:r w:rsidR="001012E8" w:rsidRPr="00302C4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44433" w:rsidRDefault="00D44433" w:rsidP="004F7C0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4433">
        <w:rPr>
          <w:rFonts w:ascii="Times New Roman" w:hAnsi="Times New Roman" w:cs="Times New Roman"/>
          <w:i/>
          <w:sz w:val="24"/>
          <w:szCs w:val="24"/>
          <w:lang w:val="en"/>
        </w:rPr>
        <w:t xml:space="preserve">Global risks - inequality, demographic crises, migration waves and employment;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e</w:t>
      </w:r>
      <w:r w:rsidRPr="00D44433">
        <w:rPr>
          <w:rFonts w:ascii="Times New Roman" w:hAnsi="Times New Roman" w:cs="Times New Roman"/>
          <w:i/>
          <w:sz w:val="24"/>
          <w:szCs w:val="24"/>
          <w:lang w:val="en"/>
        </w:rPr>
        <w:t>ffective political, economic and governance models for integrati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on</w:t>
      </w:r>
      <w:r w:rsidRPr="00D44433">
        <w:rPr>
          <w:rFonts w:ascii="Times New Roman" w:hAnsi="Times New Roman" w:cs="Times New Roman"/>
          <w:i/>
          <w:sz w:val="24"/>
          <w:szCs w:val="24"/>
          <w:lang w:val="en"/>
        </w:rPr>
        <w:t xml:space="preserve"> into society;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power</w:t>
      </w:r>
      <w:r w:rsidRPr="00D44433">
        <w:rPr>
          <w:rFonts w:ascii="Times New Roman" w:hAnsi="Times New Roman" w:cs="Times New Roman"/>
          <w:i/>
          <w:sz w:val="24"/>
          <w:szCs w:val="24"/>
          <w:lang w:val="en"/>
        </w:rPr>
        <w:t xml:space="preserve"> mechanisms, integration, human capital, business environment, ecology and applied models, management models and trends in tourism</w:t>
      </w:r>
    </w:p>
    <w:p w:rsidR="001012E8" w:rsidRPr="00302C4C" w:rsidRDefault="001012E8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2E8" w:rsidRPr="00302C4C" w:rsidRDefault="00D44433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TOPIC</w:t>
      </w:r>
      <w:r w:rsidR="001012E8" w:rsidRPr="00302C4C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2E4B9E" w:rsidRPr="00302C4C" w:rsidRDefault="00765366" w:rsidP="007653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International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b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usiness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c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>ooperation - Workshop "New forms of coope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ration and preparation for the 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Fourth Industrial Revolution, together with the Universities of Bologna and </w:t>
      </w:r>
      <w:proofErr w:type="spellStart"/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>Urbino</w:t>
      </w:r>
      <w:proofErr w:type="spellEnd"/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 (Italy),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the 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>University of Paris 13 (France),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the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 University of </w:t>
      </w:r>
      <w:proofErr w:type="spellStart"/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>Struga</w:t>
      </w:r>
      <w:proofErr w:type="spellEnd"/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 (Macedonia)</w:t>
      </w:r>
    </w:p>
    <w:p w:rsidR="002E4B9E" w:rsidRPr="00302C4C" w:rsidRDefault="00765366" w:rsidP="004F7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366">
        <w:rPr>
          <w:rFonts w:ascii="Times New Roman" w:hAnsi="Times New Roman" w:cs="Times New Roman"/>
          <w:i/>
          <w:sz w:val="24"/>
          <w:szCs w:val="24"/>
          <w:lang w:val="en-US"/>
        </w:rPr>
        <w:t>Main focus</w:t>
      </w:r>
      <w:r w:rsidR="002E4B9E" w:rsidRPr="00302C4C">
        <w:rPr>
          <w:rFonts w:ascii="Times New Roman" w:hAnsi="Times New Roman" w:cs="Times New Roman"/>
          <w:i/>
          <w:sz w:val="24"/>
          <w:szCs w:val="24"/>
        </w:rPr>
        <w:t>:</w:t>
      </w:r>
    </w:p>
    <w:p w:rsidR="001348EA" w:rsidRPr="00765366" w:rsidRDefault="00765366" w:rsidP="004F7C0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New forms and options for collaborative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management 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decision-making in preparation for the Fourth Industrial Revolution, its applications in different business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directions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in 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 xml:space="preserve">human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capital management and CSR as </w:t>
      </w:r>
      <w:r w:rsidRPr="00765366">
        <w:rPr>
          <w:rFonts w:ascii="Times New Roman" w:hAnsi="Times New Roman" w:cs="Times New Roman"/>
          <w:i/>
          <w:sz w:val="24"/>
          <w:szCs w:val="24"/>
          <w:lang w:val="en"/>
        </w:rPr>
        <w:t>key factor and instrument for overcoming the digital divide</w:t>
      </w:r>
      <w:r w:rsidR="001012E8" w:rsidRPr="00302C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D75D4" w:rsidRPr="00302C4C" w:rsidRDefault="00AD75D4">
      <w:pPr>
        <w:rPr>
          <w:i/>
          <w:sz w:val="24"/>
          <w:szCs w:val="24"/>
        </w:rPr>
      </w:pPr>
    </w:p>
    <w:sectPr w:rsidR="00AD75D4" w:rsidRPr="0030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665FE"/>
    <w:multiLevelType w:val="hybridMultilevel"/>
    <w:tmpl w:val="870436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90C13"/>
    <w:multiLevelType w:val="hybridMultilevel"/>
    <w:tmpl w:val="D64E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4D9"/>
    <w:multiLevelType w:val="hybridMultilevel"/>
    <w:tmpl w:val="2CBEEFB8"/>
    <w:lvl w:ilvl="0" w:tplc="1F94B3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A3D4F"/>
    <w:multiLevelType w:val="hybridMultilevel"/>
    <w:tmpl w:val="774C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6F71"/>
    <w:multiLevelType w:val="hybridMultilevel"/>
    <w:tmpl w:val="5CB4E46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C00A3D"/>
    <w:multiLevelType w:val="hybridMultilevel"/>
    <w:tmpl w:val="F6BADD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967AD8"/>
    <w:multiLevelType w:val="hybridMultilevel"/>
    <w:tmpl w:val="A29479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CD"/>
    <w:rsid w:val="00042056"/>
    <w:rsid w:val="000724AE"/>
    <w:rsid w:val="00076C5A"/>
    <w:rsid w:val="00092F81"/>
    <w:rsid w:val="000A7539"/>
    <w:rsid w:val="001012E8"/>
    <w:rsid w:val="001050BE"/>
    <w:rsid w:val="00107B8D"/>
    <w:rsid w:val="0011599F"/>
    <w:rsid w:val="00126D99"/>
    <w:rsid w:val="001348EA"/>
    <w:rsid w:val="00144CEA"/>
    <w:rsid w:val="00154B8B"/>
    <w:rsid w:val="001D11CD"/>
    <w:rsid w:val="0021755D"/>
    <w:rsid w:val="00235A19"/>
    <w:rsid w:val="00237BDD"/>
    <w:rsid w:val="002B4BEA"/>
    <w:rsid w:val="002C1DE4"/>
    <w:rsid w:val="002E4B9E"/>
    <w:rsid w:val="002F1A67"/>
    <w:rsid w:val="0030244C"/>
    <w:rsid w:val="00302C4C"/>
    <w:rsid w:val="00305FD6"/>
    <w:rsid w:val="003122A9"/>
    <w:rsid w:val="003664A8"/>
    <w:rsid w:val="00372C4F"/>
    <w:rsid w:val="003A7300"/>
    <w:rsid w:val="003E206F"/>
    <w:rsid w:val="00410041"/>
    <w:rsid w:val="004111EC"/>
    <w:rsid w:val="004546AC"/>
    <w:rsid w:val="00455C43"/>
    <w:rsid w:val="004714FB"/>
    <w:rsid w:val="004A6555"/>
    <w:rsid w:val="004B61B3"/>
    <w:rsid w:val="004B6255"/>
    <w:rsid w:val="004D06CF"/>
    <w:rsid w:val="004F4C0D"/>
    <w:rsid w:val="004F7C05"/>
    <w:rsid w:val="00514E1D"/>
    <w:rsid w:val="005940F5"/>
    <w:rsid w:val="005B602E"/>
    <w:rsid w:val="0064768F"/>
    <w:rsid w:val="00680200"/>
    <w:rsid w:val="00685B5D"/>
    <w:rsid w:val="006F2D65"/>
    <w:rsid w:val="00742F1F"/>
    <w:rsid w:val="00765366"/>
    <w:rsid w:val="007674E5"/>
    <w:rsid w:val="007C4B37"/>
    <w:rsid w:val="008318DC"/>
    <w:rsid w:val="008E5ED2"/>
    <w:rsid w:val="008F588E"/>
    <w:rsid w:val="00917D21"/>
    <w:rsid w:val="00922001"/>
    <w:rsid w:val="00945409"/>
    <w:rsid w:val="009B781F"/>
    <w:rsid w:val="009F2F33"/>
    <w:rsid w:val="00A03677"/>
    <w:rsid w:val="00A51F73"/>
    <w:rsid w:val="00A7188E"/>
    <w:rsid w:val="00AB2364"/>
    <w:rsid w:val="00AD130D"/>
    <w:rsid w:val="00AD75D4"/>
    <w:rsid w:val="00AE6BBA"/>
    <w:rsid w:val="00B025FC"/>
    <w:rsid w:val="00B105B3"/>
    <w:rsid w:val="00B571F1"/>
    <w:rsid w:val="00B654A0"/>
    <w:rsid w:val="00C02D58"/>
    <w:rsid w:val="00C612D7"/>
    <w:rsid w:val="00CB0628"/>
    <w:rsid w:val="00CB3526"/>
    <w:rsid w:val="00CC2867"/>
    <w:rsid w:val="00CE20C4"/>
    <w:rsid w:val="00D42796"/>
    <w:rsid w:val="00D44433"/>
    <w:rsid w:val="00D8498C"/>
    <w:rsid w:val="00DA2D4A"/>
    <w:rsid w:val="00DA3B3F"/>
    <w:rsid w:val="00DA789F"/>
    <w:rsid w:val="00DC16D5"/>
    <w:rsid w:val="00E06AA0"/>
    <w:rsid w:val="00E27E3E"/>
    <w:rsid w:val="00E40330"/>
    <w:rsid w:val="00E72DE6"/>
    <w:rsid w:val="00EA1626"/>
    <w:rsid w:val="00EE2264"/>
    <w:rsid w:val="00EE64EB"/>
    <w:rsid w:val="00F373CA"/>
    <w:rsid w:val="00F54D7F"/>
    <w:rsid w:val="00FD3D6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DEDC-1C7D-4CDC-8728-27880ACC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Char">
    <w:name w:val="Char3 Знак Char"/>
    <w:basedOn w:val="Normal"/>
    <w:rsid w:val="001348E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48EA"/>
    <w:pPr>
      <w:spacing w:after="0" w:line="240" w:lineRule="auto"/>
    </w:pPr>
  </w:style>
  <w:style w:type="paragraph" w:customStyle="1" w:styleId="Default">
    <w:name w:val="Default"/>
    <w:rsid w:val="002F1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2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F588E"/>
    <w:pPr>
      <w:ind w:left="720"/>
      <w:contextualSpacing/>
    </w:pPr>
    <w:rPr>
      <w:lang w:val="en-US"/>
    </w:rPr>
  </w:style>
  <w:style w:type="paragraph" w:customStyle="1" w:styleId="Char3Char0">
    <w:name w:val="Char3 Знак Char"/>
    <w:basedOn w:val="Normal"/>
    <w:rsid w:val="001012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27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Katia</cp:lastModifiedBy>
  <cp:revision>2</cp:revision>
  <dcterms:created xsi:type="dcterms:W3CDTF">2017-06-23T06:33:00Z</dcterms:created>
  <dcterms:modified xsi:type="dcterms:W3CDTF">2017-06-23T06:33:00Z</dcterms:modified>
</cp:coreProperties>
</file>